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E" w:rsidRDefault="00E7238E" w:rsidP="00E7238E">
      <w:pPr>
        <w:spacing w:after="0"/>
        <w:ind w:left="720"/>
        <w:jc w:val="both"/>
        <w:rPr>
          <w:rFonts w:ascii="DVB-TTSurekh" w:hAnsi="DVB-TTSurekh"/>
          <w:sz w:val="28"/>
          <w:szCs w:val="28"/>
        </w:rPr>
      </w:pPr>
      <w:r>
        <w:rPr>
          <w:rFonts w:ascii="DVOT-Surekh" w:hAnsi="DVOT-Surekh" w:cs="DVOT-Surekh"/>
          <w:sz w:val="28"/>
          <w:szCs w:val="28"/>
        </w:rPr>
        <w:t xml:space="preserve">     International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Conference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on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Advance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in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Science,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Engineering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&amp;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Technology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</w:rPr>
        <w:t>(ICASET)</w:t>
      </w:r>
      <w:r>
        <w:rPr>
          <w:rFonts w:ascii="DVB-TTSurekh" w:hAnsi="DVB-TTSurekh"/>
          <w:sz w:val="28"/>
          <w:szCs w:val="28"/>
        </w:rPr>
        <w:t xml:space="preserve">  </w:t>
      </w:r>
      <w:proofErr w:type="spellStart"/>
      <w:r>
        <w:rPr>
          <w:rFonts w:ascii="DVOT-Surekh" w:hAnsi="DVOT-Surekh" w:cs="DVOT-Surekh"/>
          <w:sz w:val="28"/>
          <w:szCs w:val="28"/>
        </w:rPr>
        <w:t>Pune</w:t>
      </w:r>
      <w:proofErr w:type="spellEnd"/>
      <w:r>
        <w:rPr>
          <w:rFonts w:ascii="DVB-TTSurekh" w:hAnsi="DVB-TTSurekh"/>
          <w:b/>
          <w:bCs/>
          <w:sz w:val="28"/>
          <w:szCs w:val="28"/>
        </w:rPr>
        <w:t xml:space="preserve">  </w:t>
      </w:r>
      <w:r>
        <w:rPr>
          <w:rFonts w:ascii="DVOT-Surekh" w:hAnsi="DVOT-Surekh" w:cs="DVOT-Surekh"/>
          <w:sz w:val="28"/>
          <w:szCs w:val="28"/>
          <w:cs/>
          <w:lang w:bidi="hi-IN"/>
        </w:rPr>
        <w:t>येथे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आयोजित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करण्यांत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आलेल्या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चर्चासत्रामध्ये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पुढील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</w:rPr>
        <w:t>4</w:t>
      </w:r>
      <w:r>
        <w:rPr>
          <w:rFonts w:ascii="DVB-TTSurekh" w:hAnsi="DVB-TTSurekh"/>
          <w:sz w:val="28"/>
          <w:szCs w:val="28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शोधनिबंधांचे</w:t>
      </w:r>
      <w:r>
        <w:rPr>
          <w:rFonts w:ascii="DVB-TTSurekh" w:hAnsi="DVB-TTSurekh"/>
          <w:sz w:val="28"/>
          <w:szCs w:val="28"/>
        </w:rPr>
        <w:t xml:space="preserve">  </w:t>
      </w:r>
      <w:r>
        <w:rPr>
          <w:rFonts w:ascii="DVOT-Surekh" w:hAnsi="DVOT-Surekh" w:cs="DVOT-Surekh"/>
          <w:sz w:val="28"/>
          <w:szCs w:val="28"/>
          <w:cs/>
          <w:lang w:bidi="hi-IN"/>
        </w:rPr>
        <w:t>वाचन</w:t>
      </w:r>
      <w:r>
        <w:rPr>
          <w:rFonts w:ascii="DVB-TTSurekh" w:hAnsi="DVB-TTSurekh"/>
          <w:sz w:val="28"/>
          <w:szCs w:val="28"/>
        </w:rPr>
        <w:t xml:space="preserve">  </w:t>
      </w:r>
      <w:r>
        <w:rPr>
          <w:rFonts w:ascii="DVOT-Surekh" w:hAnsi="DVOT-Surekh" w:cs="DVOT-Surekh"/>
          <w:sz w:val="28"/>
          <w:szCs w:val="28"/>
          <w:cs/>
          <w:lang w:bidi="hi-IN"/>
        </w:rPr>
        <w:t>करण्यांत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आले</w:t>
      </w:r>
      <w:r>
        <w:rPr>
          <w:rFonts w:ascii="DVB-TTSurekh" w:hAnsi="DVB-TTSurekh"/>
          <w:sz w:val="28"/>
          <w:szCs w:val="28"/>
          <w:cs/>
          <w:lang w:bidi="hi-IN"/>
        </w:rPr>
        <w:t xml:space="preserve"> </w:t>
      </w:r>
      <w:r>
        <w:rPr>
          <w:rFonts w:ascii="DVOT-Surekh" w:hAnsi="DVOT-Surekh" w:cs="DVOT-Surekh"/>
          <w:sz w:val="28"/>
          <w:szCs w:val="28"/>
          <w:cs/>
          <w:lang w:bidi="hi-IN"/>
        </w:rPr>
        <w:t>आहे</w:t>
      </w:r>
      <w:r>
        <w:rPr>
          <w:rFonts w:ascii="DVOT-Surekh" w:hAnsi="DVOT-Surekh" w:cs="DVOT-Surekh"/>
          <w:sz w:val="28"/>
          <w:szCs w:val="28"/>
          <w:rtl/>
          <w:cs/>
        </w:rPr>
        <w:t>.</w:t>
      </w:r>
      <w:r>
        <w:rPr>
          <w:rFonts w:ascii="DVB-TTSurekh" w:hAnsi="DVB-TTSurekh"/>
          <w:sz w:val="28"/>
          <w:szCs w:val="28"/>
        </w:rPr>
        <w:t xml:space="preserve"> </w:t>
      </w:r>
    </w:p>
    <w:p w:rsidR="00E7238E" w:rsidRDefault="00E7238E" w:rsidP="00E7238E">
      <w:pPr>
        <w:spacing w:after="0"/>
        <w:ind w:left="720"/>
        <w:jc w:val="both"/>
        <w:rPr>
          <w:rFonts w:ascii="DVB-TTSurekh" w:hAnsi="DVB-TTSurekh"/>
          <w:sz w:val="28"/>
          <w:szCs w:val="28"/>
        </w:rPr>
      </w:pPr>
    </w:p>
    <w:tbl>
      <w:tblPr>
        <w:tblW w:w="9636" w:type="dxa"/>
        <w:tblInd w:w="461" w:type="dxa"/>
        <w:tblLook w:val="04A0"/>
      </w:tblPr>
      <w:tblGrid>
        <w:gridCol w:w="902"/>
        <w:gridCol w:w="8734"/>
      </w:tblGrid>
      <w:tr w:rsidR="00E7238E" w:rsidTr="00F91C36">
        <w:trPr>
          <w:trHeight w:val="4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38E" w:rsidRPr="00B90E0B" w:rsidRDefault="00E7238E" w:rsidP="00F91C36">
            <w:pPr>
              <w:spacing w:after="0" w:line="360" w:lineRule="auto"/>
              <w:ind w:left="72"/>
              <w:jc w:val="center"/>
              <w:rPr>
                <w:rFonts w:ascii="DVOT-Surekh" w:hAnsi="DVOT-Surekh" w:cs="DVOT-Surekh"/>
                <w:b/>
                <w:bCs/>
                <w:sz w:val="28"/>
                <w:szCs w:val="28"/>
                <w:lang w:bidi="ar-SA"/>
              </w:rPr>
            </w:pPr>
            <w:r w:rsidRPr="00B90E0B">
              <w:rPr>
                <w:rFonts w:ascii="DVOT-Surekh" w:hAnsi="DVOT-Surekh" w:cs="DVOT-Surekh"/>
                <w:b/>
                <w:bCs/>
                <w:sz w:val="28"/>
                <w:szCs w:val="28"/>
                <w:cs/>
                <w:lang w:bidi="hi-IN"/>
              </w:rPr>
              <w:t>अ</w:t>
            </w:r>
            <w:r w:rsidRPr="00B90E0B">
              <w:rPr>
                <w:rFonts w:ascii="DVOT-Surekh" w:hAnsi="DVOT-Surekh" w:cs="DVOT-Surekh"/>
                <w:b/>
                <w:bCs/>
                <w:sz w:val="28"/>
                <w:szCs w:val="28"/>
                <w:rtl/>
                <w:cs/>
              </w:rPr>
              <w:t>.</w:t>
            </w:r>
            <w:r w:rsidRPr="00B90E0B">
              <w:rPr>
                <w:rFonts w:ascii="DVOT-Surekh" w:hAnsi="DVOT-Surekh" w:cs="DVOT-Surekh"/>
                <w:b/>
                <w:bCs/>
                <w:sz w:val="28"/>
                <w:szCs w:val="28"/>
                <w:rtl/>
                <w:cs/>
                <w:lang w:bidi="hi-IN"/>
              </w:rPr>
              <w:t>क्र</w:t>
            </w:r>
            <w:r w:rsidRPr="00B90E0B">
              <w:rPr>
                <w:rFonts w:ascii="DVOT-Surekh" w:hAnsi="DVOT-Surekh" w:cs="DVOT-Surekh"/>
                <w:b/>
                <w:bCs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238E" w:rsidRPr="00B90E0B" w:rsidRDefault="00E7238E" w:rsidP="00F91C36">
            <w:pPr>
              <w:spacing w:after="0" w:line="360" w:lineRule="auto"/>
              <w:ind w:left="360"/>
              <w:jc w:val="center"/>
              <w:rPr>
                <w:rFonts w:ascii="DVB-TTSurekh" w:hAnsi="DVB-TTSurekh"/>
                <w:b/>
                <w:bCs/>
                <w:sz w:val="28"/>
                <w:szCs w:val="28"/>
                <w:lang w:bidi="ar-SA"/>
              </w:rPr>
            </w:pPr>
            <w:r w:rsidRPr="00B90E0B">
              <w:rPr>
                <w:rFonts w:ascii="DVOT-Surekh" w:hAnsi="DVOT-Surekh" w:cs="DVOT-Surekh"/>
                <w:b/>
                <w:bCs/>
                <w:sz w:val="28"/>
                <w:szCs w:val="28"/>
                <w:cs/>
                <w:lang w:bidi="hi-IN"/>
              </w:rPr>
              <w:t>संशोधनाचे</w:t>
            </w:r>
            <w:r w:rsidRPr="00B90E0B">
              <w:rPr>
                <w:rFonts w:ascii="DVB-TTSurekh" w:hAnsi="DVB-TTSurekh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B90E0B">
              <w:rPr>
                <w:rFonts w:ascii="DVOT-Surekh" w:hAnsi="DVOT-Surekh" w:cs="DVOT-Surekh"/>
                <w:b/>
                <w:bCs/>
                <w:sz w:val="28"/>
                <w:szCs w:val="28"/>
                <w:cs/>
                <w:lang w:bidi="hi-IN"/>
              </w:rPr>
              <w:t>नाव</w:t>
            </w:r>
          </w:p>
        </w:tc>
      </w:tr>
      <w:tr w:rsidR="00E7238E" w:rsidTr="00A425D3">
        <w:trPr>
          <w:trHeight w:val="26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Compatibility of  Chemical Admixture with Cement- Marsh Cone Test</w:t>
            </w:r>
          </w:p>
        </w:tc>
      </w:tr>
      <w:tr w:rsidR="00E7238E" w:rsidTr="00A425D3">
        <w:trPr>
          <w:trHeight w:val="2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Compilation of calibration data of the compression testing machines</w:t>
            </w:r>
          </w:p>
        </w:tc>
      </w:tr>
      <w:tr w:rsidR="00E7238E" w:rsidTr="00A425D3">
        <w:trPr>
          <w:trHeight w:val="27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Study of mix design for High performance concrete</w:t>
            </w:r>
          </w:p>
        </w:tc>
      </w:tr>
      <w:tr w:rsidR="00E7238E" w:rsidTr="00A425D3">
        <w:trPr>
          <w:trHeight w:val="27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Comparison of compressive strength of various brands of cement</w:t>
            </w:r>
          </w:p>
        </w:tc>
      </w:tr>
      <w:tr w:rsidR="00E7238E" w:rsidTr="00A425D3">
        <w:trPr>
          <w:trHeight w:val="27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  <w:rtl/>
                <w:cs/>
              </w:rPr>
              <w:t>5</w:t>
            </w: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Possible Changes In Quality Of Concrete By Using Polymer Fiber</w:t>
            </w:r>
          </w:p>
        </w:tc>
      </w:tr>
      <w:tr w:rsidR="00E7238E" w:rsidTr="00A425D3">
        <w:trPr>
          <w:trHeight w:val="27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8E" w:rsidRDefault="00E7238E" w:rsidP="00A425D3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Durability 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Ferrocement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Structures (Water Tank and Partition Wall)</w:t>
            </w:r>
          </w:p>
        </w:tc>
      </w:tr>
    </w:tbl>
    <w:p w:rsidR="00E7238E" w:rsidRPr="00C14CE0" w:rsidRDefault="00C14CE0" w:rsidP="00E7238E">
      <w:pPr>
        <w:spacing w:before="240" w:after="0"/>
        <w:ind w:left="1080"/>
        <w:jc w:val="both"/>
        <w:rPr>
          <w:rFonts w:ascii="Arial" w:hAnsi="Arial" w:cs="Arial"/>
          <w:b/>
          <w:bCs/>
          <w:i/>
          <w:iCs/>
          <w:sz w:val="28"/>
          <w:szCs w:val="28"/>
          <w:lang w:bidi="ar-SA"/>
        </w:rPr>
      </w:pPr>
      <w:r>
        <w:rPr>
          <w:rFonts w:ascii="DVOT-Surekh" w:hAnsi="DVOT-Surekh" w:cs="DVOT-Surekh"/>
          <w:sz w:val="28"/>
          <w:szCs w:val="28"/>
        </w:rPr>
        <w:tab/>
        <w:t xml:space="preserve">             *</w:t>
      </w:r>
      <w:r w:rsidR="00E7238E">
        <w:rPr>
          <w:rFonts w:ascii="DVOT-Surekh" w:hAnsi="DVOT-Surekh" w:cs="DVOT-Surekh"/>
          <w:sz w:val="28"/>
          <w:szCs w:val="28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उपरोक्त</w:t>
      </w:r>
      <w:r w:rsidR="00E7238E" w:rsidRPr="00C14CE0">
        <w:rPr>
          <w:rFonts w:ascii="DVB-TTSurekh" w:hAnsi="DVB-TTSurekh"/>
          <w:b/>
          <w:bCs/>
          <w:i/>
          <w:iCs/>
          <w:sz w:val="28"/>
          <w:szCs w:val="28"/>
          <w:cs/>
          <w:lang w:bidi="hi-IN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शोधनिबंधापैक</w:t>
      </w:r>
      <w:proofErr w:type="gramStart"/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ी</w:t>
      </w:r>
      <w:r w:rsidR="00E7238E" w:rsidRPr="00C14CE0">
        <w:rPr>
          <w:rFonts w:ascii="DVB-TTSurekh" w:hAnsi="DVB-TTSurekh"/>
          <w:b/>
          <w:bCs/>
          <w:i/>
          <w:iCs/>
          <w:sz w:val="28"/>
          <w:szCs w:val="28"/>
        </w:rPr>
        <w:t xml:space="preserve">  </w:t>
      </w:r>
      <w:r w:rsidR="00E7238E" w:rsidRPr="00C14CE0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proofErr w:type="gramEnd"/>
      <w:r w:rsidR="00E7238E" w:rsidRPr="00C14CE0">
        <w:rPr>
          <w:rFonts w:ascii="Arial" w:hAnsi="Arial" w:cs="Arial"/>
          <w:b/>
          <w:bCs/>
          <w:i/>
          <w:iCs/>
          <w:sz w:val="28"/>
          <w:szCs w:val="28"/>
        </w:rPr>
        <w:t xml:space="preserve">Compatibility of Chemical admixture with   Cement.“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या</w:t>
      </w:r>
      <w:r w:rsidR="00E7238E" w:rsidRPr="00C14CE0">
        <w:rPr>
          <w:rFonts w:ascii="DVB-TTSurekh" w:hAnsi="DVB-TTSurekh" w:cs="Arial"/>
          <w:b/>
          <w:bCs/>
          <w:i/>
          <w:iCs/>
          <w:sz w:val="28"/>
          <w:szCs w:val="28"/>
          <w:cs/>
          <w:lang w:bidi="hi-IN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विषयाच्या</w:t>
      </w:r>
      <w:r w:rsidR="00E7238E" w:rsidRPr="00C14CE0">
        <w:rPr>
          <w:rFonts w:ascii="DVB-TTSurekh" w:hAnsi="DVB-TTSurekh" w:cs="Arial"/>
          <w:b/>
          <w:bCs/>
          <w:i/>
          <w:iCs/>
          <w:sz w:val="28"/>
          <w:szCs w:val="28"/>
          <w:cs/>
          <w:lang w:bidi="hi-IN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शोधनिबंधास</w:t>
      </w:r>
      <w:r w:rsidR="00E7238E" w:rsidRPr="00C14CE0">
        <w:rPr>
          <w:rFonts w:ascii="DVB-TTSurekh" w:hAnsi="DVB-TTSurekh"/>
          <w:b/>
          <w:bCs/>
          <w:i/>
          <w:iCs/>
          <w:sz w:val="28"/>
          <w:szCs w:val="28"/>
        </w:rPr>
        <w:t xml:space="preserve"> 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विशेष</w:t>
      </w:r>
      <w:r w:rsidR="00E7238E" w:rsidRPr="00C14CE0">
        <w:rPr>
          <w:rFonts w:ascii="DVB-TTSurekh" w:hAnsi="DVB-TTSurekh"/>
          <w:b/>
          <w:bCs/>
          <w:i/>
          <w:iCs/>
          <w:sz w:val="28"/>
          <w:szCs w:val="28"/>
          <w:cs/>
          <w:lang w:bidi="hi-IN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शोधनिबंध</w:t>
      </w:r>
      <w:r w:rsidR="00E7238E" w:rsidRPr="00C14CE0">
        <w:rPr>
          <w:rFonts w:ascii="DVB-TTSurekh" w:hAnsi="DVB-TTSurekh"/>
          <w:b/>
          <w:bCs/>
          <w:i/>
          <w:iCs/>
          <w:sz w:val="28"/>
          <w:szCs w:val="28"/>
          <w:cs/>
          <w:lang w:bidi="hi-IN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म्हणून</w:t>
      </w:r>
      <w:r w:rsidR="00E7238E" w:rsidRPr="00C14CE0">
        <w:rPr>
          <w:rFonts w:ascii="DVB-TTSurekh" w:hAnsi="DVB-TTSurekh"/>
          <w:b/>
          <w:bCs/>
          <w:i/>
          <w:iCs/>
          <w:sz w:val="28"/>
          <w:szCs w:val="28"/>
          <w:cs/>
          <w:lang w:bidi="hi-IN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निवडण्यांत</w:t>
      </w:r>
      <w:r w:rsidR="00E7238E" w:rsidRPr="00C14CE0">
        <w:rPr>
          <w:rFonts w:ascii="DVB-TTSurekh" w:hAnsi="DVB-TTSurekh"/>
          <w:b/>
          <w:bCs/>
          <w:i/>
          <w:iCs/>
          <w:sz w:val="28"/>
          <w:szCs w:val="28"/>
          <w:cs/>
          <w:lang w:bidi="hi-IN"/>
        </w:rPr>
        <w:t xml:space="preserve"> 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cs/>
          <w:lang w:bidi="hi-IN"/>
        </w:rPr>
        <w:t>आले</w:t>
      </w:r>
      <w:r w:rsidR="00E7238E" w:rsidRPr="00C14CE0">
        <w:rPr>
          <w:rFonts w:ascii="DVOT-Surekh" w:hAnsi="DVOT-Surekh" w:cs="DVOT-Surekh"/>
          <w:b/>
          <w:bCs/>
          <w:i/>
          <w:iCs/>
          <w:sz w:val="28"/>
          <w:szCs w:val="28"/>
          <w:rtl/>
          <w:cs/>
        </w:rPr>
        <w:t>.</w:t>
      </w:r>
    </w:p>
    <w:p w:rsidR="004A51E6" w:rsidRDefault="004A51E6"/>
    <w:sectPr w:rsidR="004A51E6" w:rsidSect="00C14C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238E"/>
    <w:rsid w:val="004A51E6"/>
    <w:rsid w:val="00A425D3"/>
    <w:rsid w:val="00B90E0B"/>
    <w:rsid w:val="00C14CE0"/>
    <w:rsid w:val="00CA53F2"/>
    <w:rsid w:val="00E7238E"/>
    <w:rsid w:val="00F9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2021-03-26T06:57:00Z</dcterms:created>
  <dcterms:modified xsi:type="dcterms:W3CDTF">2021-03-26T11:53:00Z</dcterms:modified>
</cp:coreProperties>
</file>