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F5" w:rsidRDefault="007E51F5" w:rsidP="007E51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542ED">
        <w:rPr>
          <w:rFonts w:ascii="Times New Roman" w:eastAsia="Times New Roman" w:hAnsi="Times New Roman" w:cs="Times New Roman"/>
          <w:b/>
          <w:sz w:val="28"/>
          <w:szCs w:val="24"/>
          <w:lang w:eastAsia="en-IN"/>
        </w:rPr>
        <w:t>Projects under REC</w:t>
      </w:r>
    </w:p>
    <w:tbl>
      <w:tblPr>
        <w:tblStyle w:val="TableGrid"/>
        <w:tblW w:w="5350" w:type="pct"/>
        <w:tblLook w:val="04A0"/>
      </w:tblPr>
      <w:tblGrid>
        <w:gridCol w:w="1338"/>
        <w:gridCol w:w="6814"/>
        <w:gridCol w:w="2094"/>
      </w:tblGrid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Sr. No</w:t>
            </w:r>
            <w:r>
              <w:rPr>
                <w:rFonts w:ascii="DVOT-SurekhMR" w:hAnsi="DVOT-SurekhMR" w:cs="DVOT-SurekhMR"/>
                <w:sz w:val="24"/>
                <w:szCs w:val="24"/>
              </w:rPr>
              <w:t>.</w:t>
            </w:r>
          </w:p>
        </w:tc>
        <w:tc>
          <w:tcPr>
            <w:tcW w:w="3325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Project Name</w:t>
            </w:r>
          </w:p>
        </w:tc>
        <w:tc>
          <w:tcPr>
            <w:tcW w:w="1022" w:type="pct"/>
          </w:tcPr>
          <w:p w:rsidR="007E51F5" w:rsidRDefault="007E51F5" w:rsidP="004509FC">
            <w:pPr>
              <w:spacing w:line="360" w:lineRule="auto"/>
              <w:jc w:val="center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Remark</w:t>
            </w:r>
          </w:p>
        </w:tc>
      </w:tr>
      <w:tr w:rsidR="007E51F5" w:rsidTr="004509FC">
        <w:trPr>
          <w:trHeight w:hRule="exact" w:val="432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3325" w:type="pct"/>
          </w:tcPr>
          <w:p w:rsidR="007E51F5" w:rsidRPr="004717E8" w:rsidRDefault="007E51F5" w:rsidP="004509FC">
            <w:pP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</w:pPr>
            <w:r w:rsidRPr="004717E8"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  <w:t>सन 20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</w:rPr>
              <w:t>20-21</w:t>
            </w:r>
          </w:p>
        </w:tc>
        <w:tc>
          <w:tcPr>
            <w:tcW w:w="1022" w:type="pct"/>
          </w:tcPr>
          <w:p w:rsidR="007E51F5" w:rsidRDefault="007E51F5" w:rsidP="004509FC">
            <w:pPr>
              <w:spacing w:line="360" w:lineRule="auto"/>
              <w:jc w:val="center"/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</w:tr>
      <w:tr w:rsidR="007E51F5" w:rsidTr="004509FC">
        <w:trPr>
          <w:trHeight w:hRule="exact" w:val="715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Tondapur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Pr="00250A5B" w:rsidRDefault="007E51F5" w:rsidP="004509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5B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32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Agnavati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2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&amp; DGPS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Bhokarbari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6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6.</w:t>
            </w:r>
          </w:p>
        </w:tc>
        <w:tc>
          <w:tcPr>
            <w:tcW w:w="3325" w:type="pct"/>
          </w:tcPr>
          <w:p w:rsidR="007E51F5" w:rsidRPr="00406943" w:rsidRDefault="007E51F5" w:rsidP="004509FC">
            <w:pPr>
              <w:widowControl w:val="0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crop mapping survey in command area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Karanjwan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(Dist.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by Satellite Remote Sensing technique.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5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7.</w:t>
            </w:r>
          </w:p>
        </w:tc>
        <w:tc>
          <w:tcPr>
            <w:tcW w:w="3325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crop mapping survey in command area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Palkhed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(Dist.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by Satellite Remote Sensing technique.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8.</w:t>
            </w:r>
          </w:p>
        </w:tc>
        <w:tc>
          <w:tcPr>
            <w:tcW w:w="3325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crop mapping survey in command area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Waghad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(Dist.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by Satellite Remote Sensing technique.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28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9.</w:t>
            </w:r>
          </w:p>
        </w:tc>
        <w:tc>
          <w:tcPr>
            <w:tcW w:w="3325" w:type="pct"/>
          </w:tcPr>
          <w:p w:rsidR="007E51F5" w:rsidRPr="00861762" w:rsidRDefault="007E51F5" w:rsidP="004509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62">
              <w:rPr>
                <w:rFonts w:ascii="Times New Roman" w:hAnsi="Times New Roman" w:cs="Times New Roman"/>
                <w:sz w:val="24"/>
                <w:szCs w:val="24"/>
                <w:cs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a</w:t>
            </w:r>
            <w:r w:rsidRPr="00861762">
              <w:rPr>
                <w:rFonts w:ascii="Times New Roman" w:hAnsi="Times New Roman" w:cs="Times New Roman"/>
                <w:sz w:val="24"/>
                <w:szCs w:val="24"/>
                <w:cs/>
              </w:rPr>
              <w:t>nd use L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a</w:t>
            </w:r>
            <w:r w:rsidRPr="00861762">
              <w:rPr>
                <w:rFonts w:ascii="Times New Roman" w:hAnsi="Times New Roman" w:cs="Times New Roman"/>
                <w:sz w:val="24"/>
                <w:szCs w:val="24"/>
                <w:cs/>
              </w:rPr>
              <w:t>nd Cover of Nashik Distreict by RS method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4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10 .</w:t>
            </w:r>
          </w:p>
        </w:tc>
        <w:tc>
          <w:tcPr>
            <w:tcW w:w="3325" w:type="pct"/>
          </w:tcPr>
          <w:p w:rsidR="007E51F5" w:rsidRPr="00861762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61762">
              <w:rPr>
                <w:rFonts w:ascii="Times New Roman" w:hAnsi="Times New Roman" w:cs="Times New Roman"/>
                <w:sz w:val="24"/>
                <w:szCs w:val="24"/>
                <w:cs/>
              </w:rPr>
              <w:t>Hydro Cover of Nashik Distreict by RS method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2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11</w:t>
            </w:r>
          </w:p>
        </w:tc>
        <w:tc>
          <w:tcPr>
            <w:tcW w:w="3325" w:type="pct"/>
          </w:tcPr>
          <w:p w:rsidR="007E51F5" w:rsidRPr="00861762" w:rsidRDefault="007E51F5" w:rsidP="0045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62">
              <w:rPr>
                <w:rFonts w:ascii="Times New Roman" w:hAnsi="Times New Roman" w:cs="Times New Roman"/>
                <w:sz w:val="24"/>
                <w:szCs w:val="24"/>
                <w:cs/>
              </w:rPr>
              <w:t>LAnd use LAnd Cover of Nashik Revenue Region by RS method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6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12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406943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84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13</w:t>
            </w:r>
          </w:p>
        </w:tc>
        <w:tc>
          <w:tcPr>
            <w:tcW w:w="3325" w:type="pct"/>
          </w:tcPr>
          <w:p w:rsidR="007E51F5" w:rsidRPr="0026223B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Standing crop mapping of Akola District for rabbi Season by Satellite Remote Sensing technique</w:t>
            </w:r>
            <w:r>
              <w:rPr>
                <w:rFonts w:ascii="DVOT-SurekhMR" w:hAnsi="DVOT-SurekhMR" w:cs="DVOT-SurekhMR"/>
                <w:sz w:val="24"/>
                <w:szCs w:val="24"/>
                <w:cs/>
              </w:rPr>
              <w:t>2020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3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14</w:t>
            </w:r>
          </w:p>
        </w:tc>
        <w:tc>
          <w:tcPr>
            <w:tcW w:w="3325" w:type="pct"/>
          </w:tcPr>
          <w:p w:rsidR="007E51F5" w:rsidRPr="0026223B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crop mapping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Raigad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for rabbi Season by Satellite Remote Sensing technique</w:t>
            </w:r>
            <w:r>
              <w:rPr>
                <w:rFonts w:ascii="DVOT-SurekhMR" w:hAnsi="DVOT-SurekhMR" w:cs="DVOT-SurekhMR"/>
                <w:sz w:val="24"/>
                <w:szCs w:val="24"/>
                <w:cs/>
              </w:rPr>
              <w:t>2020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12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15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Madhya Pradesh</w:t>
            </w:r>
          </w:p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अभ्यास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1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16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Bhandardara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अभ्यास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85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7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18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Bhatghar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अभ्यास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23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19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Benithora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Karnataka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7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20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4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21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85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22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Karnataka</w:t>
            </w:r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30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23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Chattisgarh</w:t>
            </w:r>
            <w:proofErr w:type="spellEnd"/>
          </w:p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75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24</w:t>
            </w:r>
          </w:p>
        </w:tc>
        <w:tc>
          <w:tcPr>
            <w:tcW w:w="3325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Man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MAharshtra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0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25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Manimuthar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7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26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Uttar Pradesh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27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Uttar Pradesh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8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28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Murumsilli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Chattisgarh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61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29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Uttar Pradesh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10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30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Maharshtra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4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31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Nijamsagar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20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32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PriydarshaniJarula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2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33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Shejad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Uttar Pradesh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76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34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reservoir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85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proofErr w:type="spellStart"/>
            <w:r>
              <w:rPr>
                <w:rFonts w:ascii="DVOT-SurekhMR" w:hAnsi="DVOT-SurekhMR" w:cs="DVOT-SurekhMR"/>
                <w:sz w:val="24"/>
                <w:szCs w:val="24"/>
              </w:rPr>
              <w:t>Gujrat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4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36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Maharshtra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0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37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Yeleru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reservoir Andhra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pradesh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</w:tbl>
    <w:p w:rsidR="007E51F5" w:rsidRDefault="007E51F5" w:rsidP="007E51F5"/>
    <w:tbl>
      <w:tblPr>
        <w:tblStyle w:val="TableGrid"/>
        <w:tblW w:w="5350" w:type="pct"/>
        <w:tblLook w:val="04A0"/>
      </w:tblPr>
      <w:tblGrid>
        <w:gridCol w:w="1338"/>
        <w:gridCol w:w="6814"/>
        <w:gridCol w:w="2094"/>
      </w:tblGrid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3325" w:type="pct"/>
          </w:tcPr>
          <w:p w:rsidR="007E51F5" w:rsidRPr="004717E8" w:rsidRDefault="007E51F5" w:rsidP="004509FC">
            <w:pPr>
              <w:rPr>
                <w:rFonts w:ascii="DVOT-SurekhMR" w:hAnsi="DVOT-SurekhMR" w:cs="DVOT-SurekhMR"/>
                <w:b/>
                <w:bCs/>
                <w:sz w:val="24"/>
                <w:szCs w:val="24"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  <w:t>सन 202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</w:rPr>
              <w:t>1-22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storage capacity by RS method for Wan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0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Lower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856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12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4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5.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Manikdoh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6.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Yedgaon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880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PimpalgaonJoge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8.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Dimbhe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9.</w:t>
            </w:r>
          </w:p>
        </w:tc>
        <w:tc>
          <w:tcPr>
            <w:tcW w:w="3325" w:type="pct"/>
          </w:tcPr>
          <w:p w:rsidR="007E51F5" w:rsidRPr="00406943" w:rsidRDefault="007E51F5" w:rsidP="004509FC">
            <w:pPr>
              <w:spacing w:after="12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62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10.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Lower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397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11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868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12</w:t>
            </w:r>
          </w:p>
        </w:tc>
        <w:tc>
          <w:tcPr>
            <w:tcW w:w="3325" w:type="pct"/>
          </w:tcPr>
          <w:p w:rsidR="007E51F5" w:rsidRDefault="007E51F5" w:rsidP="004509FC">
            <w:pPr>
              <w:autoSpaceDE w:val="0"/>
              <w:autoSpaceDN w:val="0"/>
              <w:adjustRightInd w:val="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Rabbi Crop mapping and measuring Standing crop of rabbi season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2020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03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13</w:t>
            </w:r>
          </w:p>
        </w:tc>
        <w:tc>
          <w:tcPr>
            <w:tcW w:w="3325" w:type="pct"/>
          </w:tcPr>
          <w:p w:rsidR="007E51F5" w:rsidRDefault="007E51F5" w:rsidP="004509FC">
            <w:pPr>
              <w:autoSpaceDE w:val="0"/>
              <w:autoSpaceDN w:val="0"/>
              <w:adjustRightInd w:val="0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Sugarcane Crop mapping under the command area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canal Project (Dist.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Ahmednagar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729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14</w:t>
            </w:r>
          </w:p>
        </w:tc>
        <w:tc>
          <w:tcPr>
            <w:tcW w:w="3325" w:type="pct"/>
          </w:tcPr>
          <w:p w:rsidR="007E51F5" w:rsidRPr="00630BB2" w:rsidRDefault="007E51F5" w:rsidP="004509FC">
            <w:pPr>
              <w:autoSpaceDE w:val="0"/>
              <w:autoSpaceDN w:val="0"/>
              <w:adjustRightInd w:val="0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Hydro-Cover Assessment for Aurangabad Revenue Region Pre monsoon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PostMonsoon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15</w:t>
            </w:r>
          </w:p>
        </w:tc>
        <w:tc>
          <w:tcPr>
            <w:tcW w:w="3325" w:type="pct"/>
          </w:tcPr>
          <w:p w:rsidR="007E51F5" w:rsidRPr="00630BB2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GIS mapping of underground pipeline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dist,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53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17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70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18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Shirota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64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19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Thokarwadi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69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20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Kundli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562"/>
        </w:trPr>
        <w:tc>
          <w:tcPr>
            <w:tcW w:w="65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21</w:t>
            </w:r>
          </w:p>
        </w:tc>
        <w:tc>
          <w:tcPr>
            <w:tcW w:w="3325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Unneyi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DD30BC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</w:tbl>
    <w:p w:rsidR="007E51F5" w:rsidRDefault="007E51F5" w:rsidP="007E51F5"/>
    <w:tbl>
      <w:tblPr>
        <w:tblStyle w:val="TableGrid"/>
        <w:tblW w:w="5943" w:type="pct"/>
        <w:tblLook w:val="04A0"/>
      </w:tblPr>
      <w:tblGrid>
        <w:gridCol w:w="1339"/>
        <w:gridCol w:w="6813"/>
        <w:gridCol w:w="2094"/>
        <w:gridCol w:w="1136"/>
      </w:tblGrid>
      <w:tr w:rsidR="007E51F5" w:rsidTr="004509FC">
        <w:trPr>
          <w:gridAfter w:val="1"/>
          <w:wAfter w:w="499" w:type="pct"/>
          <w:trHeight w:hRule="exact" w:val="562"/>
        </w:trPr>
        <w:tc>
          <w:tcPr>
            <w:tcW w:w="4501" w:type="pct"/>
            <w:gridSpan w:val="3"/>
          </w:tcPr>
          <w:p w:rsidR="007E51F5" w:rsidRPr="00710EE8" w:rsidRDefault="007E51F5" w:rsidP="004509FC">
            <w:pPr>
              <w:jc w:val="center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  <w:t>सन 202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</w:rPr>
              <w:t>2-23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2993" w:type="pct"/>
          </w:tcPr>
          <w:p w:rsidR="007E51F5" w:rsidRPr="00630BB2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2.</w:t>
            </w:r>
          </w:p>
        </w:tc>
        <w:tc>
          <w:tcPr>
            <w:tcW w:w="2993" w:type="pct"/>
          </w:tcPr>
          <w:p w:rsidR="007E51F5" w:rsidRPr="00630BB2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KalyanGirija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  <w:tc>
          <w:tcPr>
            <w:tcW w:w="499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4.</w:t>
            </w:r>
          </w:p>
        </w:tc>
        <w:tc>
          <w:tcPr>
            <w:tcW w:w="2993" w:type="pct"/>
          </w:tcPr>
          <w:p w:rsidR="007E51F5" w:rsidRPr="00630BB2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58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7.</w:t>
            </w:r>
          </w:p>
        </w:tc>
        <w:tc>
          <w:tcPr>
            <w:tcW w:w="2993" w:type="pct"/>
          </w:tcPr>
          <w:p w:rsidR="007E51F5" w:rsidRPr="007F47EB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8.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9.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  <w:cs/>
              </w:rPr>
              <w:t>10 .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MahimKelve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11</w:t>
            </w:r>
          </w:p>
        </w:tc>
        <w:tc>
          <w:tcPr>
            <w:tcW w:w="2993" w:type="pct"/>
          </w:tcPr>
          <w:p w:rsidR="007E51F5" w:rsidRDefault="007E51F5" w:rsidP="004509FC">
            <w:pPr>
              <w:autoSpaceDE w:val="0"/>
              <w:autoSpaceDN w:val="0"/>
              <w:adjustRightInd w:val="0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Standing crop mapping survey in command area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(Dist.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by Satellite Remote Sensing technique.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1013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3" w:type="pct"/>
          </w:tcPr>
          <w:p w:rsidR="007E51F5" w:rsidRDefault="007E51F5" w:rsidP="004509FC">
            <w:pPr>
              <w:autoSpaceDE w:val="0"/>
              <w:autoSpaceDN w:val="0"/>
              <w:adjustRightInd w:val="0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Research Report on Study of Barren Land Area of Tal–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Chandwad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Nashik,Maharashtra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Remote Sensing and GPS Technology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283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13</w:t>
            </w:r>
          </w:p>
        </w:tc>
        <w:tc>
          <w:tcPr>
            <w:tcW w:w="2993" w:type="pct"/>
            <w:shd w:val="clear" w:color="auto" w:fill="auto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713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14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Middle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Vaitarna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reservoir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411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15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GPS Mapping </w:t>
            </w:r>
            <w:proofErr w:type="spellStart"/>
            <w:r>
              <w:rPr>
                <w:rFonts w:ascii="DVOT-SurekhMR" w:hAnsi="DVOT-SurekhMR" w:cs="DVOT-SurekhMR"/>
                <w:sz w:val="24"/>
                <w:szCs w:val="24"/>
              </w:rPr>
              <w:t>Vihar</w:t>
            </w:r>
            <w:proofErr w:type="spellEnd"/>
            <w:r>
              <w:rPr>
                <w:rFonts w:ascii="DVOT-SurekhMR" w:hAnsi="DVOT-SurekhMR" w:cs="DVOT-SurekhMR"/>
                <w:sz w:val="24"/>
                <w:szCs w:val="24"/>
              </w:rPr>
              <w:t xml:space="preserve"> project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431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16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GPS Mapping </w:t>
            </w:r>
            <w:proofErr w:type="spellStart"/>
            <w:r>
              <w:rPr>
                <w:rFonts w:ascii="DVOT-SurekhMR" w:hAnsi="DVOT-SurekhMR" w:cs="DVOT-SurekhMR"/>
                <w:sz w:val="24"/>
                <w:szCs w:val="24"/>
              </w:rPr>
              <w:t>Tulshi</w:t>
            </w:r>
            <w:proofErr w:type="spellEnd"/>
            <w:r>
              <w:rPr>
                <w:rFonts w:ascii="DVOT-SurekhMR" w:hAnsi="DVOT-SurekhMR" w:cs="DVOT-SurekhMR"/>
                <w:sz w:val="24"/>
                <w:szCs w:val="24"/>
              </w:rPr>
              <w:t xml:space="preserve"> project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564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17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 xml:space="preserve">GPS Mapping </w:t>
            </w:r>
            <w:proofErr w:type="spellStart"/>
            <w:r>
              <w:rPr>
                <w:rFonts w:ascii="DVOT-SurekhMR" w:hAnsi="DVOT-SurekhMR" w:cs="DVOT-SurekhMR"/>
                <w:sz w:val="24"/>
                <w:szCs w:val="24"/>
              </w:rPr>
              <w:t>Powai</w:t>
            </w:r>
            <w:proofErr w:type="spellEnd"/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69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18</w:t>
            </w:r>
          </w:p>
        </w:tc>
        <w:tc>
          <w:tcPr>
            <w:tcW w:w="2993" w:type="pct"/>
          </w:tcPr>
          <w:p w:rsidR="007E51F5" w:rsidRDefault="007E51F5" w:rsidP="00450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Hydro-Cover Mapping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revenue region Pre monsoon and Post Monsoon 2021</w:t>
            </w:r>
          </w:p>
          <w:p w:rsidR="007E51F5" w:rsidRPr="00630BB2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gridAfter w:val="1"/>
          <w:wAfter w:w="499" w:type="pct"/>
          <w:trHeight w:hRule="exact" w:val="569"/>
        </w:trPr>
        <w:tc>
          <w:tcPr>
            <w:tcW w:w="588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19</w:t>
            </w:r>
          </w:p>
        </w:tc>
        <w:tc>
          <w:tcPr>
            <w:tcW w:w="2993" w:type="pct"/>
          </w:tcPr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Landslide hazard mapping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 catchment area</w:t>
            </w:r>
          </w:p>
        </w:tc>
        <w:tc>
          <w:tcPr>
            <w:tcW w:w="920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</w:tbl>
    <w:p w:rsidR="007E51F5" w:rsidRDefault="007E51F5" w:rsidP="007E51F5"/>
    <w:tbl>
      <w:tblPr>
        <w:tblStyle w:val="TableGrid"/>
        <w:tblW w:w="5350" w:type="pct"/>
        <w:tblLook w:val="04A0"/>
      </w:tblPr>
      <w:tblGrid>
        <w:gridCol w:w="1338"/>
        <w:gridCol w:w="6814"/>
        <w:gridCol w:w="2094"/>
      </w:tblGrid>
      <w:tr w:rsidR="007E51F5" w:rsidTr="004509FC">
        <w:trPr>
          <w:trHeight w:hRule="exact" w:val="699"/>
        </w:trPr>
        <w:tc>
          <w:tcPr>
            <w:tcW w:w="5000" w:type="pct"/>
            <w:gridSpan w:val="3"/>
          </w:tcPr>
          <w:p w:rsidR="007E51F5" w:rsidRPr="00034764" w:rsidRDefault="007E51F5" w:rsidP="004509FC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  <w:t>सन 202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</w:rPr>
              <w:t>3-24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Assessment of storage capacity by RS method for Manor reservoir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2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Deocope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Jui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4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Jivrekha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5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Khelna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  reservoir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6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method for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Gharni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7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Gatishakti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:- Preparing Shape files for 141  major reservoirs</w:t>
            </w: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8</w:t>
            </w:r>
          </w:p>
        </w:tc>
        <w:tc>
          <w:tcPr>
            <w:tcW w:w="3325" w:type="pct"/>
          </w:tcPr>
          <w:p w:rsidR="007E51F5" w:rsidRPr="001150E4" w:rsidRDefault="007E51F5" w:rsidP="004509F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0E4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proofErr w:type="spellStart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Gatishakti</w:t>
            </w:r>
            <w:proofErr w:type="spellEnd"/>
            <w:r w:rsidRPr="001150E4">
              <w:rPr>
                <w:rFonts w:ascii="Times New Roman" w:hAnsi="Times New Roman" w:cs="Times New Roman"/>
                <w:sz w:val="24"/>
                <w:szCs w:val="24"/>
              </w:rPr>
              <w:t>:- Preparing Shape files for 258 medium &amp; minor reservoirs</w:t>
            </w:r>
          </w:p>
          <w:p w:rsidR="007E51F5" w:rsidRPr="001150E4" w:rsidRDefault="007E51F5" w:rsidP="004509FC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034764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5000" w:type="pct"/>
            <w:gridSpan w:val="3"/>
          </w:tcPr>
          <w:p w:rsidR="007E51F5" w:rsidRPr="003D38FA" w:rsidRDefault="007E51F5" w:rsidP="004509FC">
            <w:pPr>
              <w:jc w:val="center"/>
              <w:rPr>
                <w:rFonts w:ascii="DVOT-SurekhMR" w:hAnsi="DVOT-SurekhMR" w:cs="DVOT-SurekhMR"/>
                <w:sz w:val="24"/>
                <w:szCs w:val="24"/>
                <w:cs/>
              </w:rPr>
            </w:pPr>
            <w:r>
              <w:rPr>
                <w:rFonts w:ascii="DVOT-SurekhMR" w:hAnsi="DVOT-SurekhMR" w:cs="DVOT-SurekhMR"/>
                <w:b/>
                <w:bCs/>
                <w:sz w:val="24"/>
                <w:szCs w:val="24"/>
                <w:cs/>
              </w:rPr>
              <w:t>सन 202</w:t>
            </w:r>
            <w:r>
              <w:rPr>
                <w:rFonts w:ascii="DVOT-SurekhMR" w:hAnsi="DVOT-SurekhMR" w:cs="DVOT-SurekhMR"/>
                <w:b/>
                <w:bCs/>
                <w:sz w:val="24"/>
                <w:szCs w:val="24"/>
              </w:rPr>
              <w:t>4-25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1.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&amp; Bathymetry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Modaksagar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Pr="00406943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CB5CAF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&amp; Bathymetry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CB5CAF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  <w:tr w:rsidR="007E51F5" w:rsidTr="004509FC">
        <w:trPr>
          <w:trHeight w:hRule="exact" w:val="699"/>
        </w:trPr>
        <w:tc>
          <w:tcPr>
            <w:tcW w:w="653" w:type="pct"/>
          </w:tcPr>
          <w:p w:rsidR="007E51F5" w:rsidRDefault="007E51F5" w:rsidP="004509FC">
            <w:pPr>
              <w:spacing w:line="360" w:lineRule="auto"/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DVOT-SurekhMR" w:hAnsi="DVOT-SurekhMR" w:cs="DVOT-SurekhMR"/>
                <w:sz w:val="24"/>
                <w:szCs w:val="24"/>
              </w:rPr>
              <w:t>3.</w:t>
            </w:r>
          </w:p>
        </w:tc>
        <w:tc>
          <w:tcPr>
            <w:tcW w:w="3325" w:type="pct"/>
          </w:tcPr>
          <w:p w:rsidR="007E51F5" w:rsidRPr="00B839F3" w:rsidRDefault="007E51F5" w:rsidP="004509FC">
            <w:pPr>
              <w:rPr>
                <w:rFonts w:ascii="DVOT-SurekhMR" w:hAnsi="DVOT-SurekhMR" w:cs="DVOT-SurekhM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storage capacity by RS &amp; Bathymetry method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</w:p>
          <w:p w:rsidR="007E51F5" w:rsidRDefault="007E51F5" w:rsidP="004509FC">
            <w:pPr>
              <w:rPr>
                <w:rFonts w:ascii="DVOT-SurekhMR" w:hAnsi="DVOT-SurekhMR" w:cs="DVOT-SurekhMR"/>
                <w:sz w:val="24"/>
                <w:szCs w:val="24"/>
                <w:cs/>
              </w:rPr>
            </w:pPr>
          </w:p>
        </w:tc>
        <w:tc>
          <w:tcPr>
            <w:tcW w:w="1022" w:type="pct"/>
          </w:tcPr>
          <w:p w:rsidR="007E51F5" w:rsidRDefault="007E51F5" w:rsidP="004509FC">
            <w:pPr>
              <w:jc w:val="center"/>
            </w:pPr>
            <w:r w:rsidRPr="00CB5CAF">
              <w:rPr>
                <w:rFonts w:ascii="Times New Roman" w:hAnsi="Times New Roman" w:cs="Times New Roman"/>
                <w:sz w:val="24"/>
                <w:szCs w:val="24"/>
                <w:cs/>
              </w:rPr>
              <w:t>Completed</w:t>
            </w:r>
          </w:p>
        </w:tc>
      </w:tr>
    </w:tbl>
    <w:p w:rsidR="00C03FA5" w:rsidRDefault="00C03FA5"/>
    <w:sectPr w:rsidR="00C0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1F5"/>
    <w:rsid w:val="007E51F5"/>
    <w:rsid w:val="00C0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1F5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6667</Characters>
  <Application>Microsoft Office Word</Application>
  <DocSecurity>0</DocSecurity>
  <Lines>55</Lines>
  <Paragraphs>15</Paragraphs>
  <ScaleCrop>false</ScaleCrop>
  <Company>by adguard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2024-12-24T06:00:00Z</dcterms:created>
  <dcterms:modified xsi:type="dcterms:W3CDTF">2024-12-24T06:00:00Z</dcterms:modified>
</cp:coreProperties>
</file>